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759" w:rsidRPr="00411759" w:rsidRDefault="00411759" w:rsidP="00411759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11759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29.08.2014 09:59</w:t>
      </w:r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411759" w:rsidRPr="00411759" w:rsidRDefault="00411759" w:rsidP="00411759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11759" w:rsidRPr="00411759" w:rsidRDefault="00411759" w:rsidP="00411759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1175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411759" w:rsidRPr="00411759" w:rsidRDefault="00411759" w:rsidP="00411759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1175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Раскрытие эмитентом сводной бухгалтерской (консолидированной финансовой) отчетности</w:t>
      </w:r>
    </w:p>
    <w:p w:rsidR="00411759" w:rsidRPr="00411759" w:rsidRDefault="00411759" w:rsidP="00411759">
      <w:pPr>
        <w:shd w:val="clear" w:color="auto" w:fill="FFFFFF"/>
        <w:spacing w:after="12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11759" w:rsidRPr="00411759" w:rsidRDefault="00411759" w:rsidP="00411759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Сообщение о существенном </w:t>
      </w:r>
      <w:proofErr w:type="gramStart"/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t>факте</w:t>
      </w:r>
      <w:proofErr w:type="gramEnd"/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 раскрытии эмитентом сводной бухгалтерской (консолидированной финансовой) отчетности </w:t>
      </w:r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</w:t>
      </w:r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эмитента </w:t>
      </w:r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Открытое акционерное общество </w:t>
      </w:r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«ГАЗКОН» </w:t>
      </w:r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 </w:t>
      </w:r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ОАО «ГАЗКОН» </w:t>
      </w:r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1.3. Место нахождения эмитента </w:t>
      </w:r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br/>
        <w:t>117556, Россия, г</w:t>
      </w:r>
      <w:proofErr w:type="gramStart"/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t>.М</w:t>
      </w:r>
      <w:proofErr w:type="gramEnd"/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осква, </w:t>
      </w:r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Симферопольский бульвар, дом 13 </w:t>
      </w:r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 </w:t>
      </w:r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1047796720290 </w:t>
      </w:r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 </w:t>
      </w:r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7726510759 </w:t>
      </w:r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 </w:t>
      </w:r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09870-А </w:t>
      </w:r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 </w:t>
      </w:r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http://www.e-disclosure.ru/portal/company.aspx?id=11633 </w:t>
      </w:r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proofErr w:type="spellStart"/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t>www.gazcon.ru</w:t>
      </w:r>
      <w:proofErr w:type="spellEnd"/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 Содержание сообщения </w:t>
      </w:r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</w:t>
      </w:r>
      <w:proofErr w:type="gramStart"/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Вид бухгалтерской (финансовой) отчетности эмитента (промежуточная или годовая сводная бухгалтерская (консолидированная финансовая): сокращенная промежуточная финансовая отчетность, подготовленная в соответствии с международными стандартами финансовой отчетности (МСФО). </w:t>
      </w:r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br/>
        <w:t>2.2.</w:t>
      </w:r>
      <w:proofErr w:type="gramEnd"/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Отчетный период, за который составлена сводная бухгалтерская (консолидированная финансовая) отчетность эмитента: за шесть месяцев, закончившихся 30 июня 2014 года. </w:t>
      </w:r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2.3. Стандарты бухгалтерской (финансовой) отчетности, в соответствии с которыми составлена сводная бухгалтерская (консолидированная финансовая) отчетность (Российские стандарты бухгалтерского учета (РСБУ); Международные стандарты финансовой отчетности (МСФО); Общепринятые принципы бухгалтерского учета США (US GAAP); иное): Международные стандарты финансовой отчетности (МСФО). </w:t>
      </w:r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2.4. </w:t>
      </w:r>
      <w:proofErr w:type="gramStart"/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Сведения об аудиторе, подготовившем аудиторское заключение в отношении соответствующей сводной бухгалтерской (консолидированной финансовой) отчетности эмитента (фамилия, имя, отчество индивидуального аудитора или полное фирменное наименование, место </w:t>
      </w:r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нахождения, ИНН (если применимо), ОГРН (если применимо) аудиторской организации) или указание на то, что в отношении соответствующей сводной бухгалтерской (консолидированной финансовой) отчетности эмитента аудит не проводился: в отношении соответствующей бухгалтерской отчетности эмитента аудит не проводился</w:t>
      </w:r>
      <w:proofErr w:type="gramEnd"/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</w:t>
      </w:r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2.5. Адрес страницы в сети Интернет, на которой эмитентом опубликован текст соответствующей сводной бухгалтерской (консолидированной финансовой) отчетности: </w:t>
      </w:r>
    </w:p>
    <w:p w:rsidR="00411759" w:rsidRPr="00411759" w:rsidRDefault="00411759" w:rsidP="00411759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hyperlink r:id="rId4" w:history="1">
        <w:r w:rsidRPr="00411759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http://www.e-disclosure.ru/portal/company.aspx?id=11633</w:t>
        </w:r>
      </w:hyperlink>
    </w:p>
    <w:p w:rsidR="00411759" w:rsidRPr="00411759" w:rsidRDefault="00411759" w:rsidP="00411759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411759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hyperlink r:id="rId5" w:history="1">
        <w:r w:rsidRPr="00411759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www.gazcon.ru</w:t>
        </w:r>
      </w:hyperlink>
      <w:r w:rsidRPr="00411759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</w:p>
    <w:p w:rsidR="00411759" w:rsidRPr="00411759" w:rsidRDefault="00411759" w:rsidP="00411759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2.6. Дата опубликования эмитентом текста соответствующей сводной бухгалтерской (консолидированной финансовой) отчетности на странице в сети Интернет: 29.08.2014 г. </w:t>
      </w:r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Подпись </w:t>
      </w:r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3.1. Директор ОАО «ГАЗКОН» </w:t>
      </w:r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Г.Г.Кочетков </w:t>
      </w:r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(подпись) </w:t>
      </w:r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br/>
        <w:t>3.2. Дата</w:t>
      </w:r>
      <w:r w:rsidRPr="00411759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:  </w:t>
      </w:r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t>29 августа 2014 г.</w:t>
      </w:r>
      <w:r w:rsidRPr="00411759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                                                                           </w:t>
      </w:r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М. П. </w:t>
      </w:r>
      <w:r w:rsidRPr="00411759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</w:p>
    <w:p w:rsidR="00896854" w:rsidRDefault="00896854"/>
    <w:sectPr w:rsidR="00896854" w:rsidSect="00896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759"/>
    <w:rsid w:val="00005ADA"/>
    <w:rsid w:val="000067E3"/>
    <w:rsid w:val="00021A78"/>
    <w:rsid w:val="00040027"/>
    <w:rsid w:val="00040278"/>
    <w:rsid w:val="00074E3C"/>
    <w:rsid w:val="00080227"/>
    <w:rsid w:val="000809B0"/>
    <w:rsid w:val="000A72C1"/>
    <w:rsid w:val="000B371A"/>
    <w:rsid w:val="000D2933"/>
    <w:rsid w:val="000E3B42"/>
    <w:rsid w:val="000E622B"/>
    <w:rsid w:val="001105CE"/>
    <w:rsid w:val="00132C4F"/>
    <w:rsid w:val="00137D6E"/>
    <w:rsid w:val="0016077B"/>
    <w:rsid w:val="00161C25"/>
    <w:rsid w:val="00173FF7"/>
    <w:rsid w:val="00176D1B"/>
    <w:rsid w:val="00177718"/>
    <w:rsid w:val="00187809"/>
    <w:rsid w:val="001A570E"/>
    <w:rsid w:val="001A6C0C"/>
    <w:rsid w:val="001F6BA4"/>
    <w:rsid w:val="0021160C"/>
    <w:rsid w:val="00265D69"/>
    <w:rsid w:val="00273094"/>
    <w:rsid w:val="002735D9"/>
    <w:rsid w:val="00275C31"/>
    <w:rsid w:val="002827AC"/>
    <w:rsid w:val="0029398E"/>
    <w:rsid w:val="00295F00"/>
    <w:rsid w:val="002A5472"/>
    <w:rsid w:val="002A7CD0"/>
    <w:rsid w:val="002C4B8A"/>
    <w:rsid w:val="002D3F1D"/>
    <w:rsid w:val="002E05EB"/>
    <w:rsid w:val="002F039B"/>
    <w:rsid w:val="002F6E39"/>
    <w:rsid w:val="003009F2"/>
    <w:rsid w:val="00303AA3"/>
    <w:rsid w:val="00310F5E"/>
    <w:rsid w:val="00314B2B"/>
    <w:rsid w:val="00336037"/>
    <w:rsid w:val="003462C9"/>
    <w:rsid w:val="00351DB1"/>
    <w:rsid w:val="00351F07"/>
    <w:rsid w:val="00352B4C"/>
    <w:rsid w:val="00362A51"/>
    <w:rsid w:val="00364D41"/>
    <w:rsid w:val="003750B9"/>
    <w:rsid w:val="0039608D"/>
    <w:rsid w:val="003A37E0"/>
    <w:rsid w:val="003B51BC"/>
    <w:rsid w:val="003B6814"/>
    <w:rsid w:val="003C2C0F"/>
    <w:rsid w:val="003C3927"/>
    <w:rsid w:val="003C4FD0"/>
    <w:rsid w:val="003D3255"/>
    <w:rsid w:val="003F078B"/>
    <w:rsid w:val="003F41B7"/>
    <w:rsid w:val="0040259B"/>
    <w:rsid w:val="004031B2"/>
    <w:rsid w:val="00405B6A"/>
    <w:rsid w:val="004067B3"/>
    <w:rsid w:val="00411759"/>
    <w:rsid w:val="0043670D"/>
    <w:rsid w:val="00443AAB"/>
    <w:rsid w:val="00453B80"/>
    <w:rsid w:val="004574A2"/>
    <w:rsid w:val="00474A8D"/>
    <w:rsid w:val="0047735A"/>
    <w:rsid w:val="004B0A5B"/>
    <w:rsid w:val="004B2242"/>
    <w:rsid w:val="004D243D"/>
    <w:rsid w:val="004D408C"/>
    <w:rsid w:val="004F2F07"/>
    <w:rsid w:val="004F56A5"/>
    <w:rsid w:val="004F7DB3"/>
    <w:rsid w:val="00505B19"/>
    <w:rsid w:val="00516A17"/>
    <w:rsid w:val="00526CA3"/>
    <w:rsid w:val="00537D33"/>
    <w:rsid w:val="005609A4"/>
    <w:rsid w:val="00567C4A"/>
    <w:rsid w:val="005729B2"/>
    <w:rsid w:val="00586B59"/>
    <w:rsid w:val="00595C86"/>
    <w:rsid w:val="005A2663"/>
    <w:rsid w:val="005B2AA2"/>
    <w:rsid w:val="005C69AC"/>
    <w:rsid w:val="005D4069"/>
    <w:rsid w:val="005E6668"/>
    <w:rsid w:val="006002DE"/>
    <w:rsid w:val="00600E4D"/>
    <w:rsid w:val="00605FA8"/>
    <w:rsid w:val="00611C7B"/>
    <w:rsid w:val="00616811"/>
    <w:rsid w:val="00620061"/>
    <w:rsid w:val="00622D16"/>
    <w:rsid w:val="0062436D"/>
    <w:rsid w:val="006245CC"/>
    <w:rsid w:val="00641682"/>
    <w:rsid w:val="0064661C"/>
    <w:rsid w:val="0065203F"/>
    <w:rsid w:val="00652594"/>
    <w:rsid w:val="00657554"/>
    <w:rsid w:val="00682510"/>
    <w:rsid w:val="00685E37"/>
    <w:rsid w:val="006902F2"/>
    <w:rsid w:val="006A159D"/>
    <w:rsid w:val="006A54BE"/>
    <w:rsid w:val="006A6E92"/>
    <w:rsid w:val="006B35DE"/>
    <w:rsid w:val="006B5F46"/>
    <w:rsid w:val="006C3E46"/>
    <w:rsid w:val="006D27BD"/>
    <w:rsid w:val="006E1C07"/>
    <w:rsid w:val="006F3EE1"/>
    <w:rsid w:val="0072559D"/>
    <w:rsid w:val="00725940"/>
    <w:rsid w:val="007475EF"/>
    <w:rsid w:val="00771A6D"/>
    <w:rsid w:val="007723D9"/>
    <w:rsid w:val="00790373"/>
    <w:rsid w:val="00797B76"/>
    <w:rsid w:val="007A1221"/>
    <w:rsid w:val="007C0B6C"/>
    <w:rsid w:val="007C2993"/>
    <w:rsid w:val="007E7F69"/>
    <w:rsid w:val="007F4922"/>
    <w:rsid w:val="0083450A"/>
    <w:rsid w:val="00835AA1"/>
    <w:rsid w:val="00840EED"/>
    <w:rsid w:val="00846B78"/>
    <w:rsid w:val="00854CAF"/>
    <w:rsid w:val="00867C21"/>
    <w:rsid w:val="00870514"/>
    <w:rsid w:val="0087093F"/>
    <w:rsid w:val="00896854"/>
    <w:rsid w:val="008B16A2"/>
    <w:rsid w:val="008C37BE"/>
    <w:rsid w:val="008C7720"/>
    <w:rsid w:val="008C7CCA"/>
    <w:rsid w:val="008D57A9"/>
    <w:rsid w:val="008E7576"/>
    <w:rsid w:val="008F0DA7"/>
    <w:rsid w:val="008F7B6E"/>
    <w:rsid w:val="009039CD"/>
    <w:rsid w:val="00907CB5"/>
    <w:rsid w:val="009119B2"/>
    <w:rsid w:val="009125F1"/>
    <w:rsid w:val="0092112A"/>
    <w:rsid w:val="00953A65"/>
    <w:rsid w:val="009654DD"/>
    <w:rsid w:val="009832A5"/>
    <w:rsid w:val="009909C5"/>
    <w:rsid w:val="009A0D37"/>
    <w:rsid w:val="009B1128"/>
    <w:rsid w:val="009C051A"/>
    <w:rsid w:val="009D2EFE"/>
    <w:rsid w:val="009E2A4C"/>
    <w:rsid w:val="009E397C"/>
    <w:rsid w:val="009E7EF9"/>
    <w:rsid w:val="00A016DD"/>
    <w:rsid w:val="00A11162"/>
    <w:rsid w:val="00A22FD8"/>
    <w:rsid w:val="00A33FE1"/>
    <w:rsid w:val="00A352A0"/>
    <w:rsid w:val="00A4286C"/>
    <w:rsid w:val="00A42896"/>
    <w:rsid w:val="00A5504C"/>
    <w:rsid w:val="00A60D6A"/>
    <w:rsid w:val="00A6360F"/>
    <w:rsid w:val="00A671C3"/>
    <w:rsid w:val="00A83875"/>
    <w:rsid w:val="00AA08AE"/>
    <w:rsid w:val="00AC726A"/>
    <w:rsid w:val="00AE3B98"/>
    <w:rsid w:val="00AE5203"/>
    <w:rsid w:val="00AF0504"/>
    <w:rsid w:val="00AF3941"/>
    <w:rsid w:val="00B007E2"/>
    <w:rsid w:val="00B1054E"/>
    <w:rsid w:val="00B17DF1"/>
    <w:rsid w:val="00B3051D"/>
    <w:rsid w:val="00B80602"/>
    <w:rsid w:val="00B82FF5"/>
    <w:rsid w:val="00B946CE"/>
    <w:rsid w:val="00BB0ED1"/>
    <w:rsid w:val="00BB2D38"/>
    <w:rsid w:val="00BC2A3B"/>
    <w:rsid w:val="00BD0550"/>
    <w:rsid w:val="00BD4798"/>
    <w:rsid w:val="00BE31A2"/>
    <w:rsid w:val="00BE5517"/>
    <w:rsid w:val="00BE7C3D"/>
    <w:rsid w:val="00BF0E7D"/>
    <w:rsid w:val="00BF1CED"/>
    <w:rsid w:val="00BF362B"/>
    <w:rsid w:val="00BF3FE7"/>
    <w:rsid w:val="00C02248"/>
    <w:rsid w:val="00C04EFA"/>
    <w:rsid w:val="00C37611"/>
    <w:rsid w:val="00C55CCC"/>
    <w:rsid w:val="00C7214A"/>
    <w:rsid w:val="00C77E63"/>
    <w:rsid w:val="00C82A5A"/>
    <w:rsid w:val="00C84AE9"/>
    <w:rsid w:val="00C957CB"/>
    <w:rsid w:val="00CA3C28"/>
    <w:rsid w:val="00CB1A0D"/>
    <w:rsid w:val="00CB3FBE"/>
    <w:rsid w:val="00CD018F"/>
    <w:rsid w:val="00CE0DD9"/>
    <w:rsid w:val="00CE566D"/>
    <w:rsid w:val="00CE6703"/>
    <w:rsid w:val="00CF59D4"/>
    <w:rsid w:val="00CF714A"/>
    <w:rsid w:val="00D01305"/>
    <w:rsid w:val="00D14F59"/>
    <w:rsid w:val="00D22524"/>
    <w:rsid w:val="00D248A0"/>
    <w:rsid w:val="00D26F0A"/>
    <w:rsid w:val="00D50B47"/>
    <w:rsid w:val="00D64047"/>
    <w:rsid w:val="00D65644"/>
    <w:rsid w:val="00D74CD7"/>
    <w:rsid w:val="00D85764"/>
    <w:rsid w:val="00D9138C"/>
    <w:rsid w:val="00D92C9F"/>
    <w:rsid w:val="00DA0991"/>
    <w:rsid w:val="00DA513C"/>
    <w:rsid w:val="00DA5234"/>
    <w:rsid w:val="00DC1A90"/>
    <w:rsid w:val="00DC6806"/>
    <w:rsid w:val="00DD5EFB"/>
    <w:rsid w:val="00DF0C9E"/>
    <w:rsid w:val="00DF1F22"/>
    <w:rsid w:val="00DF4E34"/>
    <w:rsid w:val="00E01746"/>
    <w:rsid w:val="00E02E70"/>
    <w:rsid w:val="00E04F02"/>
    <w:rsid w:val="00E10B4B"/>
    <w:rsid w:val="00E22B07"/>
    <w:rsid w:val="00E33061"/>
    <w:rsid w:val="00E45C50"/>
    <w:rsid w:val="00E47918"/>
    <w:rsid w:val="00E50475"/>
    <w:rsid w:val="00E631A8"/>
    <w:rsid w:val="00E6521B"/>
    <w:rsid w:val="00E71A3A"/>
    <w:rsid w:val="00E748C8"/>
    <w:rsid w:val="00E841C1"/>
    <w:rsid w:val="00E87B16"/>
    <w:rsid w:val="00E90440"/>
    <w:rsid w:val="00EC1A1D"/>
    <w:rsid w:val="00EE0E4E"/>
    <w:rsid w:val="00EE5C03"/>
    <w:rsid w:val="00EE651F"/>
    <w:rsid w:val="00EE7D44"/>
    <w:rsid w:val="00F00B34"/>
    <w:rsid w:val="00F10E02"/>
    <w:rsid w:val="00F10FA9"/>
    <w:rsid w:val="00F16294"/>
    <w:rsid w:val="00F216F5"/>
    <w:rsid w:val="00F21F64"/>
    <w:rsid w:val="00F30079"/>
    <w:rsid w:val="00F404C6"/>
    <w:rsid w:val="00F47148"/>
    <w:rsid w:val="00F50FEC"/>
    <w:rsid w:val="00FA47EA"/>
    <w:rsid w:val="00FB13E4"/>
    <w:rsid w:val="00FB4E0A"/>
    <w:rsid w:val="00FB568D"/>
    <w:rsid w:val="00FC32F7"/>
    <w:rsid w:val="00FF4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54"/>
  </w:style>
  <w:style w:type="paragraph" w:styleId="2">
    <w:name w:val="heading 2"/>
    <w:basedOn w:val="a"/>
    <w:link w:val="20"/>
    <w:uiPriority w:val="9"/>
    <w:qFormat/>
    <w:rsid w:val="00411759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411759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17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117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11759"/>
    <w:rPr>
      <w:color w:val="3D76BB"/>
      <w:u w:val="single"/>
    </w:rPr>
  </w:style>
  <w:style w:type="character" w:customStyle="1" w:styleId="date1">
    <w:name w:val="date1"/>
    <w:basedOn w:val="a0"/>
    <w:rsid w:val="00411759"/>
    <w:rPr>
      <w:color w:val="777777"/>
      <w:shd w:val="clear" w:color="auto" w:fill="ECF0F2"/>
    </w:rPr>
  </w:style>
  <w:style w:type="paragraph" w:styleId="a4">
    <w:name w:val="Balloon Text"/>
    <w:basedOn w:val="a"/>
    <w:link w:val="a5"/>
    <w:uiPriority w:val="99"/>
    <w:semiHidden/>
    <w:unhideWhenUsed/>
    <w:rsid w:val="00411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17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9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0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81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203557051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0459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0886811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74929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con.ru" TargetMode="External"/><Relationship Id="rId4" Type="http://schemas.openxmlformats.org/officeDocument/2006/relationships/hyperlink" Target="http://www.e-disclosure.ru/portal/company.aspx?id=11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434</Words>
  <Characters>2476</Characters>
  <Application>Microsoft Office Word</Application>
  <DocSecurity>0</DocSecurity>
  <Lines>20</Lines>
  <Paragraphs>5</Paragraphs>
  <ScaleCrop>false</ScaleCrop>
  <Company>Microsoft</Company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2014-08-29T06:32:00Z</dcterms:created>
  <dcterms:modified xsi:type="dcterms:W3CDTF">2014-08-29T06:34:00Z</dcterms:modified>
</cp:coreProperties>
</file>