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FA4" w:rsidRPr="00642533" w:rsidRDefault="00003FA4" w:rsidP="00003FA4">
      <w:pPr>
        <w:shd w:val="clear" w:color="auto" w:fill="FFFFFF"/>
        <w:spacing w:after="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42533">
        <w:rPr>
          <w:rFonts w:ascii="Arial" w:eastAsia="Times New Roman" w:hAnsi="Arial" w:cs="Arial"/>
          <w:color w:val="777777"/>
          <w:sz w:val="24"/>
          <w:szCs w:val="24"/>
          <w:lang w:eastAsia="ru-RU"/>
        </w:rPr>
        <w:t>21.11.2013 17:14</w:t>
      </w:r>
    </w:p>
    <w:p w:rsidR="00003FA4" w:rsidRPr="00642533" w:rsidRDefault="00003FA4" w:rsidP="00003FA4">
      <w:pPr>
        <w:shd w:val="clear" w:color="auto" w:fill="FFFFFF"/>
        <w:spacing w:after="24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3FA4" w:rsidRPr="00642533" w:rsidRDefault="00003FA4" w:rsidP="00003FA4">
      <w:pPr>
        <w:shd w:val="clear" w:color="auto" w:fill="FFFFFF"/>
        <w:spacing w:before="90" w:after="0" w:line="270" w:lineRule="atLeast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425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ОАО "ГАЗКОН"</w:t>
      </w:r>
    </w:p>
    <w:p w:rsidR="00003FA4" w:rsidRPr="00642533" w:rsidRDefault="00003FA4" w:rsidP="00003FA4">
      <w:pPr>
        <w:shd w:val="clear" w:color="auto" w:fill="FFFFFF"/>
        <w:spacing w:before="60" w:after="30" w:line="270" w:lineRule="atLeast"/>
        <w:outlineLvl w:val="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4253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Дата закрытия реестра</w:t>
      </w:r>
    </w:p>
    <w:p w:rsidR="00003FA4" w:rsidRPr="00642533" w:rsidRDefault="00003FA4" w:rsidP="00003FA4">
      <w:pPr>
        <w:shd w:val="clear" w:color="auto" w:fill="FFFFFF"/>
        <w:spacing w:after="12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</w:p>
    <w:p w:rsidR="00003FA4" w:rsidRPr="00642533" w:rsidRDefault="00003FA4" w:rsidP="00003FA4">
      <w:pPr>
        <w:shd w:val="clear" w:color="auto" w:fill="FFFFFF"/>
        <w:spacing w:after="24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42533">
        <w:rPr>
          <w:rFonts w:ascii="Arial" w:eastAsia="Times New Roman" w:hAnsi="Arial" w:cs="Arial"/>
          <w:sz w:val="24"/>
          <w:szCs w:val="24"/>
          <w:lang w:eastAsia="ru-RU"/>
        </w:rPr>
        <w:t xml:space="preserve">Сообщение о существенном </w:t>
      </w:r>
      <w:proofErr w:type="gramStart"/>
      <w:r w:rsidRPr="00642533">
        <w:rPr>
          <w:rFonts w:ascii="Arial" w:eastAsia="Times New Roman" w:hAnsi="Arial" w:cs="Arial"/>
          <w:sz w:val="24"/>
          <w:szCs w:val="24"/>
          <w:lang w:eastAsia="ru-RU"/>
        </w:rPr>
        <w:t>факте</w:t>
      </w:r>
      <w:proofErr w:type="gramEnd"/>
      <w:r w:rsidRPr="00642533">
        <w:rPr>
          <w:rFonts w:ascii="Arial" w:eastAsia="MS Mincho" w:hAnsi="MS Mincho" w:cs="Arial"/>
          <w:sz w:val="24"/>
          <w:szCs w:val="24"/>
          <w:lang w:eastAsia="ru-RU"/>
        </w:rPr>
        <w:t> </w:t>
      </w:r>
      <w:r w:rsidRPr="00642533">
        <w:rPr>
          <w:rFonts w:ascii="Arial" w:eastAsia="Times New Roman" w:hAnsi="Arial" w:cs="Arial"/>
          <w:sz w:val="24"/>
          <w:szCs w:val="24"/>
          <w:lang w:eastAsia="ru-RU"/>
        </w:rPr>
        <w:t xml:space="preserve">о дате, на которую составляется список владельцев именных эмиссионных ценных бумаг эмитента для целей осуществления (реализации) прав, закрепленных такими эмиссионными ценными бумагами </w:t>
      </w:r>
      <w:r w:rsidRPr="0064253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64253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 Общие сведения </w:t>
      </w:r>
      <w:r w:rsidRPr="0064253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1.1. Полное фирменное наименование эмитента </w:t>
      </w:r>
      <w:r w:rsidRPr="0064253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Открытое акционерное общество </w:t>
      </w:r>
      <w:r w:rsidRPr="0064253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«ГАЗКОН» </w:t>
      </w:r>
      <w:r w:rsidRPr="0064253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1.2. Сокращенное фирменное наименование эмитента </w:t>
      </w:r>
      <w:r w:rsidRPr="0064253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ОАО «ГАЗКОН» </w:t>
      </w:r>
      <w:r w:rsidRPr="0064253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1.3. Место нахождения эмитента </w:t>
      </w:r>
      <w:r w:rsidRPr="00642533">
        <w:rPr>
          <w:rFonts w:ascii="Arial" w:eastAsia="Times New Roman" w:hAnsi="Arial" w:cs="Arial"/>
          <w:sz w:val="24"/>
          <w:szCs w:val="24"/>
          <w:lang w:eastAsia="ru-RU"/>
        </w:rPr>
        <w:br/>
        <w:t>117556, Россия, г</w:t>
      </w:r>
      <w:proofErr w:type="gramStart"/>
      <w:r w:rsidRPr="00642533">
        <w:rPr>
          <w:rFonts w:ascii="Arial" w:eastAsia="Times New Roman" w:hAnsi="Arial" w:cs="Arial"/>
          <w:sz w:val="24"/>
          <w:szCs w:val="24"/>
          <w:lang w:eastAsia="ru-RU"/>
        </w:rPr>
        <w:t>.М</w:t>
      </w:r>
      <w:proofErr w:type="gramEnd"/>
      <w:r w:rsidRPr="00642533">
        <w:rPr>
          <w:rFonts w:ascii="Arial" w:eastAsia="Times New Roman" w:hAnsi="Arial" w:cs="Arial"/>
          <w:sz w:val="24"/>
          <w:szCs w:val="24"/>
          <w:lang w:eastAsia="ru-RU"/>
        </w:rPr>
        <w:t xml:space="preserve">осква, </w:t>
      </w:r>
      <w:r w:rsidRPr="0064253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Симферопольский бульвар, дом 13 </w:t>
      </w:r>
      <w:r w:rsidRPr="0064253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1.4. ОГРН эмитента </w:t>
      </w:r>
      <w:r w:rsidRPr="0064253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1047796720290 </w:t>
      </w:r>
      <w:r w:rsidRPr="0064253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1.5. ИНН эмитента </w:t>
      </w:r>
      <w:r w:rsidRPr="0064253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7726510759 </w:t>
      </w:r>
      <w:r w:rsidRPr="0064253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 </w:t>
      </w:r>
      <w:r w:rsidRPr="0064253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09870-А </w:t>
      </w:r>
      <w:r w:rsidRPr="0064253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 </w:t>
      </w:r>
      <w:r w:rsidRPr="0064253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http://www.e-disclosure.ru/portal/company.aspx?id=11633 </w:t>
      </w:r>
      <w:r w:rsidRPr="00642533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r w:rsidRPr="00642533">
        <w:rPr>
          <w:rFonts w:ascii="Arial" w:eastAsia="Times New Roman" w:hAnsi="Arial" w:cs="Arial"/>
          <w:sz w:val="24"/>
          <w:szCs w:val="24"/>
          <w:lang w:eastAsia="ru-RU"/>
        </w:rPr>
        <w:t>www.gazcon.ru</w:t>
      </w:r>
      <w:proofErr w:type="spellEnd"/>
      <w:r w:rsidRPr="0064253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64253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64253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2. Содержание сообщения </w:t>
      </w:r>
      <w:r w:rsidRPr="0064253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2.1. Вид, категория (тип) и иные идентификационные признаки именных эмиссионных ценных бумаг эмитента, в отношении которых составляется список их владельцев: акции обыкновенные, именные, бездокументарные (государственный регистрационный номер выпуска 1-01-09870-А от 19.11.2004 г.). </w:t>
      </w:r>
      <w:r w:rsidRPr="0064253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2.2. Права, закрепленные именными эмиссионными ценными бумагами эмитента, в целях осуществления (реализации) которых составляется список их владельцев: получение дивидендов по результатам 9 месяцев 2013 года. </w:t>
      </w:r>
      <w:r w:rsidRPr="0064253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  </w:t>
      </w:r>
      <w:r w:rsidRPr="0064253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2.3. Дата, на которую составляется список владельцев именных эмиссионными ценных бумаг эмитента: 21 октября 2013 г. на конец операционного дня – дата составления списка лиц, имеющих право на участие во внеочередном общем собрании акционеров ОАО «ГАЗКОН». </w:t>
      </w:r>
      <w:r w:rsidRPr="0064253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  </w:t>
      </w:r>
      <w:r w:rsidRPr="0064253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2.4. Дата составления и номер протокола собрания (заседания) уполномоченного органа управления эмитента, на котором принято решение о дате </w:t>
      </w:r>
      <w:proofErr w:type="gramStart"/>
      <w:r w:rsidRPr="00642533">
        <w:rPr>
          <w:rFonts w:ascii="Arial" w:eastAsia="Times New Roman" w:hAnsi="Arial" w:cs="Arial"/>
          <w:sz w:val="24"/>
          <w:szCs w:val="24"/>
          <w:lang w:eastAsia="ru-RU"/>
        </w:rPr>
        <w:t>составления списка владельцев именных эмиссионных ценных бумаг эмитента</w:t>
      </w:r>
      <w:proofErr w:type="gramEnd"/>
      <w:r w:rsidRPr="00642533">
        <w:rPr>
          <w:rFonts w:ascii="Arial" w:eastAsia="Times New Roman" w:hAnsi="Arial" w:cs="Arial"/>
          <w:sz w:val="24"/>
          <w:szCs w:val="24"/>
          <w:lang w:eastAsia="ru-RU"/>
        </w:rPr>
        <w:t xml:space="preserve"> или иное решение, являющееся основанием для определения даты составления такого списка: 21 ноября 2013 г., Протокол №23 внеочередного общего собрания акционеров ОАО «ГАЗКОН». </w:t>
      </w:r>
      <w:r w:rsidRPr="0064253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642533">
        <w:rPr>
          <w:rFonts w:ascii="Arial" w:eastAsia="Times New Roman" w:hAnsi="Arial" w:cs="Arial"/>
          <w:sz w:val="24"/>
          <w:szCs w:val="24"/>
          <w:lang w:eastAsia="ru-RU"/>
        </w:rPr>
        <w:lastRenderedPageBreak/>
        <w:br/>
        <w:t xml:space="preserve">3. Подпись </w:t>
      </w:r>
    </w:p>
    <w:p w:rsidR="00003FA4" w:rsidRPr="00642533" w:rsidRDefault="00003FA4" w:rsidP="00003FA4">
      <w:pPr>
        <w:shd w:val="clear" w:color="auto" w:fill="FFFFFF"/>
        <w:spacing w:after="240" w:line="270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4253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3.1. Директор ОАО «ГАЗКОН» </w:t>
      </w:r>
      <w:r w:rsidRPr="0064253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64253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64253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Г.Г.Кочетков </w:t>
      </w:r>
    </w:p>
    <w:p w:rsidR="00003FA4" w:rsidRPr="00642533" w:rsidRDefault="00003FA4" w:rsidP="00003FA4">
      <w:pPr>
        <w:shd w:val="clear" w:color="auto" w:fill="FFFFFF"/>
        <w:spacing w:after="240" w:line="270" w:lineRule="atLeast"/>
        <w:rPr>
          <w:rFonts w:ascii="Arial" w:eastAsia="Times New Roman" w:hAnsi="Arial" w:cs="Arial"/>
          <w:sz w:val="18"/>
          <w:szCs w:val="18"/>
          <w:lang w:eastAsia="ru-RU"/>
        </w:rPr>
      </w:pPr>
      <w:r w:rsidRPr="00642533">
        <w:rPr>
          <w:rFonts w:ascii="Arial" w:eastAsia="Times New Roman" w:hAnsi="Arial" w:cs="Arial"/>
          <w:sz w:val="24"/>
          <w:szCs w:val="24"/>
          <w:lang w:eastAsia="ru-RU"/>
        </w:rPr>
        <w:t xml:space="preserve">(подпись) </w:t>
      </w:r>
      <w:r w:rsidRPr="0064253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64253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64253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642533">
        <w:rPr>
          <w:rFonts w:ascii="Arial" w:eastAsia="Times New Roman" w:hAnsi="Arial" w:cs="Arial"/>
          <w:sz w:val="24"/>
          <w:szCs w:val="24"/>
          <w:lang w:eastAsia="ru-RU"/>
        </w:rPr>
        <w:br/>
        <w:t>3.2. Дата: 21 ноября 2013г</w:t>
      </w:r>
      <w:proofErr w:type="gramStart"/>
      <w:r w:rsidRPr="00642533">
        <w:rPr>
          <w:rFonts w:ascii="Arial" w:eastAsia="Times New Roman" w:hAnsi="Arial" w:cs="Arial"/>
          <w:sz w:val="24"/>
          <w:szCs w:val="24"/>
          <w:lang w:eastAsia="ru-RU"/>
        </w:rPr>
        <w:t xml:space="preserve"> .</w:t>
      </w:r>
      <w:proofErr w:type="gramEnd"/>
      <w:r w:rsidRPr="0064253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</w:t>
      </w:r>
      <w:r w:rsidR="00642533" w:rsidRPr="00642533">
        <w:rPr>
          <w:rFonts w:ascii="Arial" w:eastAsia="Times New Roman" w:hAnsi="Arial" w:cs="Arial"/>
          <w:sz w:val="24"/>
          <w:szCs w:val="24"/>
          <w:lang w:eastAsia="ru-RU"/>
        </w:rPr>
        <w:t xml:space="preserve">      </w:t>
      </w:r>
      <w:r w:rsidRPr="0064253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М. П.</w:t>
      </w:r>
      <w:r w:rsidRPr="00642533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642533">
        <w:rPr>
          <w:rFonts w:ascii="Arial" w:eastAsia="Times New Roman" w:hAnsi="Arial" w:cs="Arial"/>
          <w:sz w:val="18"/>
          <w:szCs w:val="18"/>
          <w:lang w:eastAsia="ru-RU"/>
        </w:rPr>
        <w:br/>
      </w:r>
    </w:p>
    <w:p w:rsidR="003E426C" w:rsidRDefault="003E426C"/>
    <w:sectPr w:rsidR="003E426C" w:rsidSect="003E4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03FA4"/>
    <w:rsid w:val="00003FA4"/>
    <w:rsid w:val="00006885"/>
    <w:rsid w:val="000B01E2"/>
    <w:rsid w:val="000F1BEE"/>
    <w:rsid w:val="00192A55"/>
    <w:rsid w:val="00316649"/>
    <w:rsid w:val="0037019C"/>
    <w:rsid w:val="003E426C"/>
    <w:rsid w:val="00524DF0"/>
    <w:rsid w:val="00642533"/>
    <w:rsid w:val="006F1F27"/>
    <w:rsid w:val="00720D93"/>
    <w:rsid w:val="007535D1"/>
    <w:rsid w:val="00813CC1"/>
    <w:rsid w:val="00824D2C"/>
    <w:rsid w:val="008A2E8B"/>
    <w:rsid w:val="00A35CA6"/>
    <w:rsid w:val="00AB20B8"/>
    <w:rsid w:val="00D45507"/>
    <w:rsid w:val="00DB333A"/>
    <w:rsid w:val="00E1455A"/>
    <w:rsid w:val="00E85600"/>
    <w:rsid w:val="00E9539D"/>
    <w:rsid w:val="00F41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26C"/>
  </w:style>
  <w:style w:type="paragraph" w:styleId="2">
    <w:name w:val="heading 2"/>
    <w:basedOn w:val="a"/>
    <w:link w:val="20"/>
    <w:uiPriority w:val="9"/>
    <w:qFormat/>
    <w:rsid w:val="00003FA4"/>
    <w:pPr>
      <w:spacing w:before="90"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003FA4"/>
    <w:pPr>
      <w:spacing w:before="60" w:after="3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03F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03FA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date1">
    <w:name w:val="date1"/>
    <w:basedOn w:val="a0"/>
    <w:rsid w:val="00003FA4"/>
    <w:rPr>
      <w:color w:val="777777"/>
      <w:shd w:val="clear" w:color="auto" w:fill="ECF0F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28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0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93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2" w:color="CCCCCC"/>
                            <w:right w:val="none" w:sz="0" w:space="0" w:color="auto"/>
                          </w:divBdr>
                          <w:divsChild>
                            <w:div w:id="773131316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6801813">
                          <w:marLeft w:val="12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918013">
                              <w:marLeft w:val="0"/>
                              <w:marRight w:val="0"/>
                              <w:marTop w:val="12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326</Words>
  <Characters>1859</Characters>
  <Application>Microsoft Office Word</Application>
  <DocSecurity>0</DocSecurity>
  <Lines>15</Lines>
  <Paragraphs>4</Paragraphs>
  <ScaleCrop>false</ScaleCrop>
  <Company>Microsoft</Company>
  <LinksUpToDate>false</LinksUpToDate>
  <CharactersWithSpaces>2181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2013-11-21T14:44:00Z</dcterms:created>
  <dcterms:modified xsi:type="dcterms:W3CDTF">2013-11-21T14:49:00Z</dcterms:modified>
</cp:coreProperties>
</file>