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Default="0050327B">
      <w:r>
        <w:rPr>
          <w:rStyle w:val="headertext1"/>
        </w:rPr>
        <w:t>25.06.2012 18:24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в сети Интернет годового отчета</w:t>
      </w:r>
      <w:r>
        <w:t xml:space="preserve"> </w:t>
      </w:r>
      <w:r>
        <w:br/>
      </w:r>
      <w:r>
        <w:br/>
        <w:t xml:space="preserve">Сообщение о публикации годового отчета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годовой отчет за 2011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25.06.2012.</w:t>
      </w:r>
    </w:p>
    <w:sectPr w:rsidR="00697076" w:rsidSect="006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7B"/>
    <w:rsid w:val="0050327B"/>
    <w:rsid w:val="0065763E"/>
    <w:rsid w:val="0069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0327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2012-08-03T13:11:00Z</dcterms:created>
  <dcterms:modified xsi:type="dcterms:W3CDTF">2012-08-03T13:12:00Z</dcterms:modified>
</cp:coreProperties>
</file>