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AD53D9">
      <w:r>
        <w:rPr>
          <w:rStyle w:val="headertext1"/>
        </w:rPr>
        <w:t>30.12.2011 09:46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Выплаченные доходы по эмиссионным ценным бумагам эмитента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«О начисленных и (или) выплаченных доходах по эмиссионным ценным бумагам эмитента»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— наименование)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Вид, категория (тип), серия и иные идентификационные признаки эмиссионных ценных бумаг эмитента, по которым начислены доходы: акции обыкновенные, именные, бездокументарные (государственный регистрационный номер выпуска 1-01-09870-А от 19.11.2004); акции обыкновенные, именные, бездокументарные (государственный регистрационный номер выпуска 1-01-09870-А-002D от 01.09.2011). </w:t>
      </w:r>
      <w:r>
        <w:br/>
        <w:t xml:space="preserve">2.2. </w:t>
      </w:r>
      <w:proofErr w:type="gramStart"/>
      <w:r>
        <w:t>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случае,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 государственный регистрационный номер выпуска 1-01-09870-А от 19.11.2004 г., государственный</w:t>
      </w:r>
      <w:proofErr w:type="gramEnd"/>
      <w:r>
        <w:t xml:space="preserve"> регистрационный номер дополнительного выпуска 1-01-09870-А-002D от 01.09.2011г. </w:t>
      </w:r>
      <w:r>
        <w:br/>
        <w:t xml:space="preserve">2.3. Отчетный (купонный) период (год, квартал или даты начала и окончания купонного периода), за который выплачивались доходы по эмиссионным ценным бумагам эмитента: девять месяцев 2011 года. </w:t>
      </w:r>
      <w:r>
        <w:br/>
        <w:t xml:space="preserve">2.4. </w:t>
      </w:r>
      <w:proofErr w:type="gramStart"/>
      <w:r>
        <w:t>Общий размер начисленных (подлежавших выплате) доходов по эмиссионным ценным бумагам эмитента и размер начисленных (подлежавших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 общий размер начисленных дивидендов - 285 092 500 рублей;</w:t>
      </w:r>
      <w:proofErr w:type="gramEnd"/>
      <w:r>
        <w:t xml:space="preserve"> размер дивиденда, начисленного на одну акцию – 1 рубль 54 копейки. </w:t>
      </w:r>
      <w:r>
        <w:br/>
        <w:t xml:space="preserve">2.5. Форма выплаты доходов по эмиссионным ценным бумагам эмитента (денежные средства, иное имущество): денежные средства. </w:t>
      </w:r>
      <w:r>
        <w:br/>
        <w:t xml:space="preserve">2.6. </w:t>
      </w:r>
      <w:proofErr w:type="gramStart"/>
      <w:r>
        <w:t>Дата, в которую обязательство по выплате доходов по эмиссионным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эмиссионным ценным бумагам должно быть исполнено эмитентом в течение определенного срока (периода времени), – дата окончания этого срока: не позднее 22 февраля 2012 года.</w:t>
      </w:r>
      <w:proofErr w:type="gramEnd"/>
      <w:r>
        <w:t xml:space="preserve"> Дивиденды выплачены </w:t>
      </w:r>
      <w:r>
        <w:lastRenderedPageBreak/>
        <w:t xml:space="preserve">29.12.2011 г. в полном размере. </w:t>
      </w:r>
      <w:r>
        <w:br/>
        <w:t xml:space="preserve">2.7. </w:t>
      </w:r>
      <w:proofErr w:type="gramStart"/>
      <w:r>
        <w:t>Общий размер доходов, выплаченных по эмиссионным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по каждому отчетному (купонному) периоду, за который такой доход выплачивался:</w:t>
      </w:r>
      <w:proofErr w:type="gramEnd"/>
      <w:r>
        <w:t xml:space="preserve"> Общий размер выплаченных дивидендов - 285 092 500 рублей. </w:t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« 29 » Декабря 20 11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3D9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53D9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D53D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2012-06-22T07:22:00Z</dcterms:created>
  <dcterms:modified xsi:type="dcterms:W3CDTF">2012-06-22T07:22:00Z</dcterms:modified>
</cp:coreProperties>
</file>